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Vier interessante weetjes over de Boerentoren</w:t>
      </w:r>
    </w:p>
    <w:p w:rsidR="00000000" w:rsidDel="00000000" w:rsidP="00000000" w:rsidRDefault="00000000" w:rsidRPr="00000000" w14:paraId="00000002">
      <w:pPr>
        <w:rPr>
          <w:rFonts w:ascii="Roboto" w:cs="Roboto" w:eastAsia="Roboto" w:hAnsi="Roboto"/>
        </w:rPr>
      </w:pPr>
      <w:r w:rsidDel="00000000" w:rsidR="00000000" w:rsidRPr="00000000">
        <w:rPr>
          <w:rtl w:val="0"/>
        </w:rPr>
      </w:r>
    </w:p>
    <w:p w:rsidR="00000000" w:rsidDel="00000000" w:rsidP="00000000" w:rsidRDefault="00000000" w:rsidRPr="00000000" w14:paraId="00000003">
      <w:pPr>
        <w:rPr>
          <w:rFonts w:ascii="Roboto" w:cs="Roboto" w:eastAsia="Roboto" w:hAnsi="Roboto"/>
          <w:b w:val="1"/>
        </w:rPr>
      </w:pPr>
      <w:r w:rsidDel="00000000" w:rsidR="00000000" w:rsidRPr="00000000">
        <w:rPr>
          <w:rFonts w:ascii="Roboto" w:cs="Roboto" w:eastAsia="Roboto" w:hAnsi="Roboto"/>
          <w:b w:val="1"/>
          <w:rtl w:val="0"/>
        </w:rPr>
        <w:t xml:space="preserve">De iconische Boerentoren van Antwerpen kent een rijke historie. Ontwikkelaar ION dook de voorbije weken in de geschiedenisboeken en trof vijf interessante weetjes aan over de Boerentoren.</w:t>
      </w:r>
    </w:p>
    <w:p w:rsidR="00000000" w:rsidDel="00000000" w:rsidP="00000000" w:rsidRDefault="00000000" w:rsidRPr="00000000" w14:paraId="00000004">
      <w:pPr>
        <w:rPr>
          <w:rFonts w:ascii="Roboto" w:cs="Roboto" w:eastAsia="Roboto" w:hAnsi="Roboto"/>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rFonts w:ascii="Roboto" w:cs="Roboto" w:eastAsia="Roboto" w:hAnsi="Roboto"/>
          <w:b w:val="1"/>
        </w:rPr>
      </w:pPr>
      <w:r w:rsidDel="00000000" w:rsidR="00000000" w:rsidRPr="00000000">
        <w:rPr>
          <w:rFonts w:ascii="Roboto" w:cs="Roboto" w:eastAsia="Roboto" w:hAnsi="Roboto"/>
          <w:b w:val="1"/>
          <w:rtl w:val="0"/>
        </w:rPr>
        <w:t xml:space="preserve">Eerste wolkenkrabber van Europa</w:t>
      </w:r>
    </w:p>
    <w:p w:rsidR="00000000" w:rsidDel="00000000" w:rsidP="00000000" w:rsidRDefault="00000000" w:rsidRPr="00000000" w14:paraId="00000006">
      <w:pPr>
        <w:jc w:val="both"/>
        <w:rPr>
          <w:rFonts w:ascii="Roboto" w:cs="Roboto" w:eastAsia="Roboto" w:hAnsi="Roboto"/>
        </w:rPr>
      </w:pPr>
      <w:r w:rsidDel="00000000" w:rsidR="00000000" w:rsidRPr="00000000">
        <w:rPr>
          <w:rtl w:val="0"/>
        </w:rPr>
      </w:r>
    </w:p>
    <w:p w:rsidR="00000000" w:rsidDel="00000000" w:rsidP="00000000" w:rsidRDefault="00000000" w:rsidRPr="00000000" w14:paraId="00000007">
      <w:pPr>
        <w:jc w:val="both"/>
        <w:rPr>
          <w:rFonts w:ascii="Roboto" w:cs="Roboto" w:eastAsia="Roboto" w:hAnsi="Roboto"/>
        </w:rPr>
      </w:pPr>
      <w:r w:rsidDel="00000000" w:rsidR="00000000" w:rsidRPr="00000000">
        <w:rPr>
          <w:rFonts w:ascii="Roboto" w:cs="Roboto" w:eastAsia="Roboto" w:hAnsi="Roboto"/>
          <w:rtl w:val="0"/>
        </w:rPr>
        <w:t xml:space="preserve">Toen de Boerentoren in </w:t>
      </w:r>
      <w:hyperlink r:id="rId6">
        <w:r w:rsidDel="00000000" w:rsidR="00000000" w:rsidRPr="00000000">
          <w:rPr>
            <w:rFonts w:ascii="Roboto" w:cs="Roboto" w:eastAsia="Roboto" w:hAnsi="Roboto"/>
            <w:rtl w:val="0"/>
          </w:rPr>
          <w:t xml:space="preserve">1931</w:t>
        </w:r>
      </w:hyperlink>
      <w:r w:rsidDel="00000000" w:rsidR="00000000" w:rsidRPr="00000000">
        <w:rPr>
          <w:rFonts w:ascii="Roboto" w:cs="Roboto" w:eastAsia="Roboto" w:hAnsi="Roboto"/>
          <w:rtl w:val="0"/>
        </w:rPr>
        <w:t xml:space="preserve"> was voltooid, was het meteen ook de eerste </w:t>
      </w:r>
      <w:hyperlink r:id="rId7">
        <w:r w:rsidDel="00000000" w:rsidR="00000000" w:rsidRPr="00000000">
          <w:rPr>
            <w:rFonts w:ascii="Roboto" w:cs="Roboto" w:eastAsia="Roboto" w:hAnsi="Roboto"/>
            <w:rtl w:val="0"/>
          </w:rPr>
          <w:t xml:space="preserve">wolkenkrabber</w:t>
        </w:r>
      </w:hyperlink>
      <w:r w:rsidDel="00000000" w:rsidR="00000000" w:rsidRPr="00000000">
        <w:rPr>
          <w:rFonts w:ascii="Roboto" w:cs="Roboto" w:eastAsia="Roboto" w:hAnsi="Roboto"/>
          <w:rtl w:val="0"/>
        </w:rPr>
        <w:t xml:space="preserve"> van het Europese continent. De toren was op dat moment 87,5 meter hoog. In Antwerpen was destijds alleen de </w:t>
      </w:r>
      <w:hyperlink r:id="rId8">
        <w:r w:rsidDel="00000000" w:rsidR="00000000" w:rsidRPr="00000000">
          <w:rPr>
            <w:rFonts w:ascii="Roboto" w:cs="Roboto" w:eastAsia="Roboto" w:hAnsi="Roboto"/>
            <w:rtl w:val="0"/>
          </w:rPr>
          <w:t xml:space="preserve">Onze-Lieve-Vrouwekathedraal</w:t>
        </w:r>
      </w:hyperlink>
      <w:r w:rsidDel="00000000" w:rsidR="00000000" w:rsidRPr="00000000">
        <w:rPr>
          <w:rFonts w:ascii="Roboto" w:cs="Roboto" w:eastAsia="Roboto" w:hAnsi="Roboto"/>
          <w:rtl w:val="0"/>
        </w:rPr>
        <w:t xml:space="preserve"> nog hoger. Interessant nog om weten: in hetzelfde jaar werd ook het Empire State Building in New York geopend. Dat was met zijn 381 meter 40 jaar lang de hoogste wolkenkrabber ter wereld.</w:t>
      </w:r>
    </w:p>
    <w:p w:rsidR="00000000" w:rsidDel="00000000" w:rsidP="00000000" w:rsidRDefault="00000000" w:rsidRPr="00000000" w14:paraId="00000008">
      <w:pPr>
        <w:jc w:val="both"/>
        <w:rPr>
          <w:rFonts w:ascii="Roboto" w:cs="Roboto" w:eastAsia="Roboto" w:hAnsi="Roboto"/>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rFonts w:ascii="Roboto" w:cs="Roboto" w:eastAsia="Roboto" w:hAnsi="Roboto"/>
          <w:b w:val="1"/>
        </w:rPr>
      </w:pPr>
      <w:r w:rsidDel="00000000" w:rsidR="00000000" w:rsidRPr="00000000">
        <w:rPr>
          <w:rFonts w:ascii="Roboto" w:cs="Roboto" w:eastAsia="Roboto" w:hAnsi="Roboto"/>
          <w:b w:val="1"/>
          <w:rtl w:val="0"/>
        </w:rPr>
        <w:t xml:space="preserve">‘Boerentoren’ was een spotnaam</w:t>
      </w:r>
    </w:p>
    <w:p w:rsidR="00000000" w:rsidDel="00000000" w:rsidP="00000000" w:rsidRDefault="00000000" w:rsidRPr="00000000" w14:paraId="0000000A">
      <w:pPr>
        <w:jc w:val="both"/>
        <w:rPr>
          <w:rFonts w:ascii="Roboto" w:cs="Roboto" w:eastAsia="Roboto" w:hAnsi="Roboto"/>
        </w:rPr>
      </w:pPr>
      <w:r w:rsidDel="00000000" w:rsidR="00000000" w:rsidRPr="00000000">
        <w:rPr>
          <w:rtl w:val="0"/>
        </w:rPr>
      </w:r>
    </w:p>
    <w:p w:rsidR="00000000" w:rsidDel="00000000" w:rsidP="00000000" w:rsidRDefault="00000000" w:rsidRPr="00000000" w14:paraId="0000000B">
      <w:pPr>
        <w:jc w:val="both"/>
        <w:rPr>
          <w:rFonts w:ascii="Roboto" w:cs="Roboto" w:eastAsia="Roboto" w:hAnsi="Roboto"/>
        </w:rPr>
      </w:pPr>
      <w:r w:rsidDel="00000000" w:rsidR="00000000" w:rsidRPr="00000000">
        <w:rPr>
          <w:rFonts w:ascii="Roboto" w:cs="Roboto" w:eastAsia="Roboto" w:hAnsi="Roboto"/>
          <w:rtl w:val="0"/>
        </w:rPr>
        <w:t xml:space="preserve">De wolkenkrabber werd eerst het ‘Torengebouw’ genoemd, maar kreeg al snel een spotnaam: ‘Boerentoren’. Die naam verwees naar de betrokkenheid van de toen nog Belgische </w:t>
      </w:r>
      <w:hyperlink r:id="rId9">
        <w:r w:rsidDel="00000000" w:rsidR="00000000" w:rsidRPr="00000000">
          <w:rPr>
            <w:rFonts w:ascii="Roboto" w:cs="Roboto" w:eastAsia="Roboto" w:hAnsi="Roboto"/>
            <w:rtl w:val="0"/>
          </w:rPr>
          <w:t xml:space="preserve">Boerenbond</w:t>
        </w:r>
      </w:hyperlink>
      <w:r w:rsidDel="00000000" w:rsidR="00000000" w:rsidRPr="00000000">
        <w:rPr>
          <w:rFonts w:ascii="Roboto" w:cs="Roboto" w:eastAsia="Roboto" w:hAnsi="Roboto"/>
          <w:rtl w:val="0"/>
        </w:rPr>
        <w:t xml:space="preserve"> die de bouwheer van het project, de Algemeene Bankvereeniging, controleerde. Vele jaren later werd de naam ‘Boerentoren’ algemeen goed.</w:t>
      </w:r>
    </w:p>
    <w:p w:rsidR="00000000" w:rsidDel="00000000" w:rsidP="00000000" w:rsidRDefault="00000000" w:rsidRPr="00000000" w14:paraId="0000000C">
      <w:pPr>
        <w:jc w:val="both"/>
        <w:rPr>
          <w:rFonts w:ascii="Roboto" w:cs="Roboto" w:eastAsia="Roboto" w:hAnsi="Roboto"/>
        </w:rPr>
      </w:pPr>
      <w:r w:rsidDel="00000000" w:rsidR="00000000" w:rsidRPr="00000000">
        <w:rPr>
          <w:rtl w:val="0"/>
        </w:rPr>
      </w:r>
    </w:p>
    <w:p w:rsidR="00000000" w:rsidDel="00000000" w:rsidP="00000000" w:rsidRDefault="00000000" w:rsidRPr="00000000" w14:paraId="0000000D">
      <w:pPr>
        <w:numPr>
          <w:ilvl w:val="0"/>
          <w:numId w:val="1"/>
        </w:numPr>
        <w:ind w:left="720" w:hanging="360"/>
        <w:jc w:val="both"/>
        <w:rPr>
          <w:rFonts w:ascii="Roboto" w:cs="Roboto" w:eastAsia="Roboto" w:hAnsi="Roboto"/>
          <w:b w:val="1"/>
        </w:rPr>
      </w:pPr>
      <w:r w:rsidDel="00000000" w:rsidR="00000000" w:rsidRPr="00000000">
        <w:rPr>
          <w:rFonts w:ascii="Roboto" w:cs="Roboto" w:eastAsia="Roboto" w:hAnsi="Roboto"/>
          <w:b w:val="1"/>
          <w:rtl w:val="0"/>
        </w:rPr>
        <w:t xml:space="preserve">Nog 10 meter hoger gemaakt</w:t>
        <w:br w:type="textWrapping"/>
      </w:r>
    </w:p>
    <w:p w:rsidR="00000000" w:rsidDel="00000000" w:rsidP="00000000" w:rsidRDefault="00000000" w:rsidRPr="00000000" w14:paraId="0000000E">
      <w:pPr>
        <w:ind w:left="0" w:firstLine="0"/>
        <w:jc w:val="both"/>
        <w:rPr>
          <w:rFonts w:ascii="Roboto" w:cs="Roboto" w:eastAsia="Roboto" w:hAnsi="Roboto"/>
        </w:rPr>
      </w:pPr>
      <w:r w:rsidDel="00000000" w:rsidR="00000000" w:rsidRPr="00000000">
        <w:rPr>
          <w:rFonts w:ascii="Roboto" w:cs="Roboto" w:eastAsia="Roboto" w:hAnsi="Roboto"/>
          <w:rtl w:val="0"/>
        </w:rPr>
        <w:t xml:space="preserve">In 1975-76 werd de top van het KBC-Torengebouw verbouwd en werd de Boerentoren nog eens 10 meter hoger. Vandaag is de wolkenkrabber zo 95,75 meter hoog. Intussen is het niet meer dé hoogste wolkenkrabber van de Scheldestad. Dat is sinds 2019 de Antwerp Tower, met z’n 100,7 meter.</w:t>
        <w:br w:type="textWrapping"/>
      </w:r>
    </w:p>
    <w:p w:rsidR="00000000" w:rsidDel="00000000" w:rsidP="00000000" w:rsidRDefault="00000000" w:rsidRPr="00000000" w14:paraId="0000000F">
      <w:pPr>
        <w:numPr>
          <w:ilvl w:val="0"/>
          <w:numId w:val="1"/>
        </w:numPr>
        <w:ind w:left="720" w:hanging="360"/>
        <w:jc w:val="both"/>
        <w:rPr>
          <w:rFonts w:ascii="Roboto" w:cs="Roboto" w:eastAsia="Roboto" w:hAnsi="Roboto"/>
          <w:b w:val="1"/>
        </w:rPr>
      </w:pPr>
      <w:r w:rsidDel="00000000" w:rsidR="00000000" w:rsidRPr="00000000">
        <w:rPr>
          <w:rFonts w:ascii="Roboto" w:cs="Roboto" w:eastAsia="Roboto" w:hAnsi="Roboto"/>
          <w:b w:val="1"/>
          <w:rtl w:val="0"/>
        </w:rPr>
        <w:t xml:space="preserve">Beschermd monument</w:t>
        <w:br w:type="textWrapping"/>
      </w:r>
    </w:p>
    <w:p w:rsidR="00000000" w:rsidDel="00000000" w:rsidP="00000000" w:rsidRDefault="00000000" w:rsidRPr="00000000" w14:paraId="00000010">
      <w:pPr>
        <w:ind w:left="0" w:firstLine="0"/>
        <w:jc w:val="both"/>
        <w:rPr>
          <w:rFonts w:ascii="Roboto" w:cs="Roboto" w:eastAsia="Roboto" w:hAnsi="Roboto"/>
        </w:rPr>
      </w:pPr>
      <w:r w:rsidDel="00000000" w:rsidR="00000000" w:rsidRPr="00000000">
        <w:rPr>
          <w:rFonts w:ascii="Roboto" w:cs="Roboto" w:eastAsia="Roboto" w:hAnsi="Roboto"/>
          <w:rtl w:val="0"/>
        </w:rPr>
        <w:t xml:space="preserve">Sinds de zomer van 1981 is de Boerentoren, omwille van zijn historische waarde voor de stad Antwerpen en Vlaanderen, ook officieel een beschermd monument. De bescherming betreft de gevels en bedaking van het torengebouw.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l.wikipedia.org/wiki/Boerenbond_(Vlaanderen)" TargetMode="External"/><Relationship Id="rId5" Type="http://schemas.openxmlformats.org/officeDocument/2006/relationships/styles" Target="styles.xml"/><Relationship Id="rId6" Type="http://schemas.openxmlformats.org/officeDocument/2006/relationships/hyperlink" Target="https://nl.wikipedia.org/wiki/1931" TargetMode="External"/><Relationship Id="rId7" Type="http://schemas.openxmlformats.org/officeDocument/2006/relationships/hyperlink" Target="https://nl.wikipedia.org/wiki/Wolkenkrabber" TargetMode="External"/><Relationship Id="rId8" Type="http://schemas.openxmlformats.org/officeDocument/2006/relationships/hyperlink" Target="https://nl.wikipedia.org/wiki/Onze-Lieve-Vrouwekathedraal_(Antwerp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